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D1" w:rsidRPr="00830307" w:rsidRDefault="00EC6AD1" w:rsidP="00116A10">
      <w:pPr>
        <w:jc w:val="center"/>
        <w:rPr>
          <w:b/>
          <w:color w:val="404040" w:themeColor="text1" w:themeTint="BF"/>
          <w:sz w:val="28"/>
          <w:szCs w:val="28"/>
        </w:rPr>
      </w:pPr>
      <w:r w:rsidRPr="00830307">
        <w:rPr>
          <w:b/>
          <w:color w:val="404040" w:themeColor="text1" w:themeTint="BF"/>
          <w:sz w:val="28"/>
          <w:szCs w:val="28"/>
        </w:rPr>
        <w:t>C</w:t>
      </w:r>
      <w:r w:rsidR="00830307" w:rsidRPr="00830307">
        <w:rPr>
          <w:b/>
          <w:color w:val="404040" w:themeColor="text1" w:themeTint="BF"/>
          <w:sz w:val="28"/>
          <w:szCs w:val="28"/>
        </w:rPr>
        <w:t xml:space="preserve">ONSENT TO RECEIVE: </w:t>
      </w:r>
      <w:r w:rsidRPr="00830307">
        <w:rPr>
          <w:b/>
          <w:color w:val="404040" w:themeColor="text1" w:themeTint="BF"/>
          <w:sz w:val="28"/>
          <w:szCs w:val="28"/>
        </w:rPr>
        <w:t xml:space="preserve">RESTYLANE/JUVEDERM </w:t>
      </w:r>
      <w:r w:rsidR="00830307" w:rsidRPr="00830307">
        <w:rPr>
          <w:b/>
          <w:color w:val="404040" w:themeColor="text1" w:themeTint="BF"/>
          <w:sz w:val="28"/>
          <w:szCs w:val="28"/>
        </w:rPr>
        <w:t>INJECTION</w:t>
      </w:r>
      <w:r w:rsidR="00830307">
        <w:rPr>
          <w:b/>
          <w:color w:val="404040" w:themeColor="text1" w:themeTint="BF"/>
          <w:sz w:val="28"/>
          <w:szCs w:val="28"/>
        </w:rPr>
        <w:t xml:space="preserve"> (Part 1 of 2)</w:t>
      </w:r>
    </w:p>
    <w:p w:rsidR="00EC6AD1" w:rsidRPr="00E61FB4" w:rsidRDefault="00EC6AD1" w:rsidP="00E61FB4">
      <w:pPr>
        <w:spacing w:after="120" w:line="240" w:lineRule="auto"/>
        <w:rPr>
          <w:b/>
          <w:color w:val="404040" w:themeColor="text1" w:themeTint="BF"/>
          <w:sz w:val="24"/>
          <w:szCs w:val="24"/>
        </w:rPr>
      </w:pPr>
      <w:r w:rsidRPr="00E61FB4">
        <w:rPr>
          <w:b/>
          <w:color w:val="404040" w:themeColor="text1" w:themeTint="BF"/>
          <w:sz w:val="24"/>
          <w:szCs w:val="24"/>
        </w:rPr>
        <w:t>Purpose and Background</w:t>
      </w:r>
    </w:p>
    <w:p w:rsidR="00EC6AD1" w:rsidRDefault="00830307" w:rsidP="00E61FB4">
      <w:pPr>
        <w:spacing w:after="120" w:line="240" w:lineRule="auto"/>
        <w:rPr>
          <w:color w:val="404040" w:themeColor="text1" w:themeTint="BF"/>
          <w:sz w:val="24"/>
          <w:szCs w:val="24"/>
        </w:rPr>
      </w:pPr>
      <w:r>
        <w:rPr>
          <w:color w:val="404040" w:themeColor="text1" w:themeTint="BF"/>
          <w:sz w:val="24"/>
          <w:szCs w:val="24"/>
        </w:rPr>
        <w:tab/>
      </w:r>
      <w:proofErr w:type="spellStart"/>
      <w:r>
        <w:rPr>
          <w:color w:val="404040" w:themeColor="text1" w:themeTint="BF"/>
          <w:sz w:val="24"/>
          <w:szCs w:val="24"/>
        </w:rPr>
        <w:t>Restylane</w:t>
      </w:r>
      <w:proofErr w:type="spellEnd"/>
      <w:r>
        <w:rPr>
          <w:color w:val="404040" w:themeColor="text1" w:themeTint="BF"/>
          <w:sz w:val="24"/>
          <w:szCs w:val="24"/>
        </w:rPr>
        <w:t>/</w:t>
      </w:r>
      <w:proofErr w:type="spellStart"/>
      <w:r>
        <w:rPr>
          <w:color w:val="404040" w:themeColor="text1" w:themeTint="BF"/>
          <w:sz w:val="24"/>
          <w:szCs w:val="24"/>
        </w:rPr>
        <w:t>J</w:t>
      </w:r>
      <w:r w:rsidR="00EC6AD1" w:rsidRPr="00E61FB4">
        <w:rPr>
          <w:color w:val="404040" w:themeColor="text1" w:themeTint="BF"/>
          <w:sz w:val="24"/>
          <w:szCs w:val="24"/>
        </w:rPr>
        <w:t>uvederm</w:t>
      </w:r>
      <w:proofErr w:type="spellEnd"/>
      <w:r w:rsidR="00EC6AD1" w:rsidRPr="00E61FB4">
        <w:rPr>
          <w:color w:val="404040" w:themeColor="text1" w:themeTint="BF"/>
          <w:sz w:val="24"/>
          <w:szCs w:val="24"/>
        </w:rPr>
        <w:t xml:space="preserve"> is a stabilized hyaluronic acid used in the correction of moderate to severe facial wrinkles and folds. All medical and cosmetic procedures carry a risk and may cause complication. The purpose of this document is to make you aware of the nature of the procedure and its risk in advance so that you can decide whether </w:t>
      </w:r>
      <w:proofErr w:type="spellStart"/>
      <w:r w:rsidR="00EC6AD1" w:rsidRPr="00E61FB4">
        <w:rPr>
          <w:color w:val="404040" w:themeColor="text1" w:themeTint="BF"/>
          <w:sz w:val="24"/>
          <w:szCs w:val="24"/>
        </w:rPr>
        <w:t>r</w:t>
      </w:r>
      <w:proofErr w:type="spellEnd"/>
      <w:r w:rsidR="00EC6AD1" w:rsidRPr="00E61FB4">
        <w:rPr>
          <w:color w:val="404040" w:themeColor="text1" w:themeTint="BF"/>
          <w:sz w:val="24"/>
          <w:szCs w:val="24"/>
        </w:rPr>
        <w:t xml:space="preserve"> not to</w:t>
      </w:r>
      <w:r w:rsidR="00E61FB4">
        <w:rPr>
          <w:color w:val="404040" w:themeColor="text1" w:themeTint="BF"/>
          <w:sz w:val="24"/>
          <w:szCs w:val="24"/>
        </w:rPr>
        <w:t xml:space="preserve"> go forward with the procedure.</w:t>
      </w:r>
    </w:p>
    <w:p w:rsidR="00EC6AD1" w:rsidRPr="00E61FB4" w:rsidRDefault="00830307" w:rsidP="00E61FB4">
      <w:pPr>
        <w:spacing w:after="120" w:line="240" w:lineRule="auto"/>
        <w:rPr>
          <w:b/>
          <w:color w:val="404040" w:themeColor="text1" w:themeTint="BF"/>
          <w:sz w:val="24"/>
          <w:szCs w:val="24"/>
        </w:rPr>
      </w:pPr>
      <w:r>
        <w:rPr>
          <w:color w:val="404040" w:themeColor="text1" w:themeTint="BF"/>
          <w:sz w:val="24"/>
          <w:szCs w:val="24"/>
        </w:rPr>
        <w:br/>
      </w:r>
      <w:r w:rsidR="00EC6AD1" w:rsidRPr="00E61FB4">
        <w:rPr>
          <w:b/>
          <w:color w:val="404040" w:themeColor="text1" w:themeTint="BF"/>
          <w:sz w:val="24"/>
          <w:szCs w:val="24"/>
        </w:rPr>
        <w:t>Procedure</w:t>
      </w:r>
    </w:p>
    <w:p w:rsidR="00EC6AD1" w:rsidRDefault="00EC6AD1" w:rsidP="00E61FB4">
      <w:pPr>
        <w:spacing w:after="120" w:line="240" w:lineRule="auto"/>
        <w:rPr>
          <w:color w:val="404040" w:themeColor="text1" w:themeTint="BF"/>
          <w:sz w:val="24"/>
          <w:szCs w:val="24"/>
        </w:rPr>
      </w:pPr>
      <w:r w:rsidRPr="00E61FB4">
        <w:rPr>
          <w:b/>
          <w:color w:val="404040" w:themeColor="text1" w:themeTint="BF"/>
          <w:sz w:val="24"/>
          <w:szCs w:val="24"/>
        </w:rPr>
        <w:tab/>
      </w:r>
      <w:proofErr w:type="spellStart"/>
      <w:r w:rsidRPr="00E61FB4">
        <w:rPr>
          <w:color w:val="404040" w:themeColor="text1" w:themeTint="BF"/>
          <w:sz w:val="24"/>
          <w:szCs w:val="24"/>
        </w:rPr>
        <w:t>Restylane</w:t>
      </w:r>
      <w:proofErr w:type="spellEnd"/>
      <w:r w:rsidRPr="00E61FB4">
        <w:rPr>
          <w:color w:val="404040" w:themeColor="text1" w:themeTint="BF"/>
          <w:sz w:val="24"/>
          <w:szCs w:val="24"/>
        </w:rPr>
        <w:t>/</w:t>
      </w:r>
      <w:proofErr w:type="spellStart"/>
      <w:r w:rsidR="00830307">
        <w:rPr>
          <w:color w:val="404040" w:themeColor="text1" w:themeTint="BF"/>
          <w:sz w:val="24"/>
          <w:szCs w:val="24"/>
        </w:rPr>
        <w:t>J</w:t>
      </w:r>
      <w:r w:rsidRPr="00E61FB4">
        <w:rPr>
          <w:color w:val="404040" w:themeColor="text1" w:themeTint="BF"/>
          <w:sz w:val="24"/>
          <w:szCs w:val="24"/>
        </w:rPr>
        <w:t>uvederm</w:t>
      </w:r>
      <w:proofErr w:type="spellEnd"/>
      <w:r w:rsidRPr="00E61FB4">
        <w:rPr>
          <w:color w:val="404040" w:themeColor="text1" w:themeTint="BF"/>
          <w:sz w:val="24"/>
          <w:szCs w:val="24"/>
        </w:rPr>
        <w:t xml:space="preserve"> is administered via injection into specific areas of the face to eliminate or reduce wrinkles and folds. You may apply an aesthetic cream prior to your appointment to reduce discomfort. Multiple injection</w:t>
      </w:r>
      <w:r w:rsidR="0063155D" w:rsidRPr="00E61FB4">
        <w:rPr>
          <w:color w:val="404040" w:themeColor="text1" w:themeTint="BF"/>
          <w:sz w:val="24"/>
          <w:szCs w:val="24"/>
        </w:rPr>
        <w:t>s</w:t>
      </w:r>
      <w:r w:rsidRPr="00E61FB4">
        <w:rPr>
          <w:color w:val="404040" w:themeColor="text1" w:themeTint="BF"/>
          <w:sz w:val="24"/>
          <w:szCs w:val="24"/>
        </w:rPr>
        <w:t xml:space="preserve"> may be made depending on the site, depth of wrinkle, and technique used. Ice may be applied on the site for a short period</w:t>
      </w:r>
      <w:r w:rsidR="00E61FB4">
        <w:rPr>
          <w:color w:val="404040" w:themeColor="text1" w:themeTint="BF"/>
          <w:sz w:val="24"/>
          <w:szCs w:val="24"/>
        </w:rPr>
        <w:t xml:space="preserve"> afterwards to reduce swelling.</w:t>
      </w:r>
    </w:p>
    <w:p w:rsidR="00EC6AD1" w:rsidRPr="00E61FB4" w:rsidRDefault="00830307" w:rsidP="00E61FB4">
      <w:pPr>
        <w:spacing w:after="120" w:line="240" w:lineRule="auto"/>
        <w:rPr>
          <w:b/>
          <w:color w:val="404040" w:themeColor="text1" w:themeTint="BF"/>
          <w:sz w:val="24"/>
          <w:szCs w:val="24"/>
        </w:rPr>
      </w:pPr>
      <w:r>
        <w:rPr>
          <w:b/>
          <w:color w:val="404040" w:themeColor="text1" w:themeTint="BF"/>
          <w:sz w:val="24"/>
          <w:szCs w:val="24"/>
        </w:rPr>
        <w:br/>
      </w:r>
      <w:r w:rsidR="00EC6AD1" w:rsidRPr="00E61FB4">
        <w:rPr>
          <w:b/>
          <w:color w:val="404040" w:themeColor="text1" w:themeTint="BF"/>
          <w:sz w:val="24"/>
          <w:szCs w:val="24"/>
        </w:rPr>
        <w:t>Risk</w:t>
      </w:r>
    </w:p>
    <w:p w:rsidR="00EC6AD1" w:rsidRPr="00E61FB4" w:rsidRDefault="00EC6AD1" w:rsidP="00E61FB4">
      <w:pPr>
        <w:spacing w:after="120" w:line="240" w:lineRule="auto"/>
        <w:rPr>
          <w:color w:val="404040" w:themeColor="text1" w:themeTint="BF"/>
          <w:sz w:val="24"/>
          <w:szCs w:val="24"/>
        </w:rPr>
      </w:pPr>
      <w:r w:rsidRPr="00E61FB4">
        <w:rPr>
          <w:b/>
          <w:color w:val="404040" w:themeColor="text1" w:themeTint="BF"/>
          <w:sz w:val="24"/>
          <w:szCs w:val="24"/>
        </w:rPr>
        <w:tab/>
      </w:r>
      <w:r w:rsidRPr="00E61FB4">
        <w:rPr>
          <w:color w:val="404040" w:themeColor="text1" w:themeTint="BF"/>
          <w:sz w:val="24"/>
          <w:szCs w:val="24"/>
        </w:rPr>
        <w:t xml:space="preserve">Although a very thin needle is used, common injection-related reactions could occur, including some initial swelling, pain, itching, discoloration, bruising or tenderness at the injection site if you are using </w:t>
      </w:r>
      <w:r w:rsidR="00830307" w:rsidRPr="00E61FB4">
        <w:rPr>
          <w:color w:val="404040" w:themeColor="text1" w:themeTint="BF"/>
          <w:sz w:val="24"/>
          <w:szCs w:val="24"/>
        </w:rPr>
        <w:t>substance that reduces</w:t>
      </w:r>
      <w:r w:rsidRPr="00E61FB4">
        <w:rPr>
          <w:color w:val="404040" w:themeColor="text1" w:themeTint="BF"/>
          <w:sz w:val="24"/>
          <w:szCs w:val="24"/>
        </w:rPr>
        <w:t xml:space="preserve"> blood clotting such as aspirin or other non-steroidal anti-inflammatory drugs, or alcohol. Certain nutritional supplements including Vitamin E, ginseng, or </w:t>
      </w:r>
      <w:proofErr w:type="spellStart"/>
      <w:r w:rsidRPr="00E61FB4">
        <w:rPr>
          <w:color w:val="404040" w:themeColor="text1" w:themeTint="BF"/>
          <w:sz w:val="24"/>
          <w:szCs w:val="24"/>
        </w:rPr>
        <w:t>gingo</w:t>
      </w:r>
      <w:proofErr w:type="spellEnd"/>
      <w:r w:rsidRPr="00E61FB4">
        <w:rPr>
          <w:color w:val="404040" w:themeColor="text1" w:themeTint="BF"/>
          <w:sz w:val="24"/>
          <w:szCs w:val="24"/>
        </w:rPr>
        <w:t xml:space="preserve"> </w:t>
      </w:r>
      <w:proofErr w:type="spellStart"/>
      <w:r w:rsidRPr="00E61FB4">
        <w:rPr>
          <w:color w:val="404040" w:themeColor="text1" w:themeTint="BF"/>
          <w:sz w:val="24"/>
          <w:szCs w:val="24"/>
        </w:rPr>
        <w:t>biloba</w:t>
      </w:r>
      <w:proofErr w:type="spellEnd"/>
      <w:r w:rsidRPr="00E61FB4">
        <w:rPr>
          <w:color w:val="404040" w:themeColor="text1" w:themeTint="BF"/>
          <w:sz w:val="24"/>
          <w:szCs w:val="24"/>
        </w:rPr>
        <w:t xml:space="preserve"> may also increase your risk of bruising. These reactions generally lessen or disappear within a few days but my last for a week or longer.</w:t>
      </w:r>
      <w:r w:rsidR="003F0564">
        <w:rPr>
          <w:color w:val="404040" w:themeColor="text1" w:themeTint="BF"/>
          <w:sz w:val="24"/>
          <w:szCs w:val="24"/>
        </w:rPr>
        <w:t xml:space="preserve"> It is best to avoid all aspirin-related medication for one week before and one week after.</w:t>
      </w:r>
      <w:bookmarkStart w:id="0" w:name="_GoBack"/>
      <w:bookmarkEnd w:id="0"/>
    </w:p>
    <w:p w:rsidR="00EC6AD1" w:rsidRPr="00E61FB4" w:rsidRDefault="00EC6AD1" w:rsidP="00E61FB4">
      <w:pPr>
        <w:spacing w:after="120" w:line="240" w:lineRule="auto"/>
        <w:rPr>
          <w:color w:val="404040" w:themeColor="text1" w:themeTint="BF"/>
          <w:sz w:val="24"/>
          <w:szCs w:val="24"/>
        </w:rPr>
      </w:pPr>
      <w:r w:rsidRPr="00E61FB4">
        <w:rPr>
          <w:color w:val="404040" w:themeColor="text1" w:themeTint="BF"/>
          <w:sz w:val="24"/>
          <w:szCs w:val="24"/>
        </w:rPr>
        <w:tab/>
        <w:t xml:space="preserve">As with all injections, this procedure carries the risk of infection. The syringe is sterile and </w:t>
      </w:r>
      <w:r w:rsidR="0063155D" w:rsidRPr="00E61FB4">
        <w:rPr>
          <w:color w:val="404040" w:themeColor="text1" w:themeTint="BF"/>
          <w:sz w:val="24"/>
          <w:szCs w:val="24"/>
        </w:rPr>
        <w:t>standard</w:t>
      </w:r>
      <w:r w:rsidRPr="00E61FB4">
        <w:rPr>
          <w:color w:val="404040" w:themeColor="text1" w:themeTint="BF"/>
          <w:sz w:val="24"/>
          <w:szCs w:val="24"/>
        </w:rPr>
        <w:t xml:space="preserve"> precautions associated with injectable materials have been taken. Some visible lumps may occur</w:t>
      </w:r>
      <w:r w:rsidR="0063155D" w:rsidRPr="00E61FB4">
        <w:rPr>
          <w:color w:val="404040" w:themeColor="text1" w:themeTint="BF"/>
          <w:sz w:val="24"/>
          <w:szCs w:val="24"/>
        </w:rPr>
        <w:t xml:space="preserve"> temporarily following the injection. While the effects of </w:t>
      </w:r>
      <w:proofErr w:type="spellStart"/>
      <w:r w:rsidR="0063155D" w:rsidRPr="00E61FB4">
        <w:rPr>
          <w:color w:val="404040" w:themeColor="text1" w:themeTint="BF"/>
          <w:sz w:val="24"/>
          <w:szCs w:val="24"/>
        </w:rPr>
        <w:t>Restylane</w:t>
      </w:r>
      <w:proofErr w:type="spellEnd"/>
      <w:r w:rsidR="0063155D" w:rsidRPr="00E61FB4">
        <w:rPr>
          <w:color w:val="404040" w:themeColor="text1" w:themeTint="BF"/>
          <w:sz w:val="24"/>
          <w:szCs w:val="24"/>
        </w:rPr>
        <w:t>/</w:t>
      </w:r>
      <w:proofErr w:type="spellStart"/>
      <w:r w:rsidR="0063155D" w:rsidRPr="00E61FB4">
        <w:rPr>
          <w:color w:val="404040" w:themeColor="text1" w:themeTint="BF"/>
          <w:sz w:val="24"/>
          <w:szCs w:val="24"/>
        </w:rPr>
        <w:t>Juvederm</w:t>
      </w:r>
      <w:proofErr w:type="spellEnd"/>
      <w:r w:rsidR="0063155D" w:rsidRPr="00E61FB4">
        <w:rPr>
          <w:color w:val="404040" w:themeColor="text1" w:themeTint="BF"/>
          <w:sz w:val="24"/>
          <w:szCs w:val="24"/>
        </w:rPr>
        <w:t xml:space="preserve"> use can last longer than other comparable treatments, the procedure is still temporary. Additional treatments will be required periodically, generally within 6 months to one year. After treatments, you should minimize exposure of the treated area to excessive sun or UV lamp exposure and extreme cold weather until any swelling or redness has gone away.</w:t>
      </w:r>
    </w:p>
    <w:p w:rsidR="0063155D" w:rsidRPr="00E61FB4" w:rsidRDefault="00830307" w:rsidP="00E61FB4">
      <w:pPr>
        <w:spacing w:after="120" w:line="240" w:lineRule="auto"/>
        <w:rPr>
          <w:b/>
          <w:color w:val="404040" w:themeColor="text1" w:themeTint="BF"/>
          <w:sz w:val="24"/>
          <w:szCs w:val="24"/>
        </w:rPr>
      </w:pPr>
      <w:r>
        <w:rPr>
          <w:b/>
          <w:color w:val="404040" w:themeColor="text1" w:themeTint="BF"/>
          <w:sz w:val="24"/>
          <w:szCs w:val="24"/>
        </w:rPr>
        <w:br/>
      </w:r>
      <w:r w:rsidR="0063155D" w:rsidRPr="00E61FB4">
        <w:rPr>
          <w:b/>
          <w:color w:val="404040" w:themeColor="text1" w:themeTint="BF"/>
          <w:sz w:val="24"/>
          <w:szCs w:val="24"/>
        </w:rPr>
        <w:t>Benefits</w:t>
      </w:r>
    </w:p>
    <w:p w:rsidR="0063155D" w:rsidRDefault="0063155D" w:rsidP="00E61FB4">
      <w:pPr>
        <w:spacing w:after="120" w:line="240" w:lineRule="auto"/>
        <w:rPr>
          <w:color w:val="404040" w:themeColor="text1" w:themeTint="BF"/>
          <w:sz w:val="24"/>
          <w:szCs w:val="24"/>
        </w:rPr>
      </w:pPr>
      <w:r w:rsidRPr="00E61FB4">
        <w:rPr>
          <w:b/>
          <w:color w:val="404040" w:themeColor="text1" w:themeTint="BF"/>
          <w:sz w:val="24"/>
          <w:szCs w:val="24"/>
        </w:rPr>
        <w:tab/>
      </w:r>
      <w:proofErr w:type="spellStart"/>
      <w:r w:rsidRPr="00E61FB4">
        <w:rPr>
          <w:color w:val="404040" w:themeColor="text1" w:themeTint="BF"/>
          <w:sz w:val="24"/>
          <w:szCs w:val="24"/>
        </w:rPr>
        <w:t>Restylane</w:t>
      </w:r>
      <w:proofErr w:type="spellEnd"/>
      <w:r w:rsidRPr="00E61FB4">
        <w:rPr>
          <w:color w:val="404040" w:themeColor="text1" w:themeTint="BF"/>
          <w:sz w:val="24"/>
          <w:szCs w:val="24"/>
        </w:rPr>
        <w:t>/</w:t>
      </w:r>
      <w:proofErr w:type="spellStart"/>
      <w:r w:rsidRPr="00E61FB4">
        <w:rPr>
          <w:color w:val="404040" w:themeColor="text1" w:themeTint="BF"/>
          <w:sz w:val="24"/>
          <w:szCs w:val="24"/>
        </w:rPr>
        <w:t>Juvederm</w:t>
      </w:r>
      <w:proofErr w:type="spellEnd"/>
      <w:r w:rsidRPr="00E61FB4">
        <w:rPr>
          <w:color w:val="404040" w:themeColor="text1" w:themeTint="BF"/>
          <w:sz w:val="24"/>
          <w:szCs w:val="24"/>
        </w:rPr>
        <w:t xml:space="preserve"> has been shown to be safe and effective when compared to collagen, skin implants, and related products to fill in wrinkles line and folds in the skin of the face. Its effect, once the optimal location and pattern of cosmetic use is established, can last 6 months or longer without the need for re-administration.</w:t>
      </w:r>
    </w:p>
    <w:p w:rsidR="00830307" w:rsidRPr="00E61FB4" w:rsidRDefault="00830307" w:rsidP="00E61FB4">
      <w:pPr>
        <w:spacing w:after="120" w:line="240" w:lineRule="auto"/>
        <w:rPr>
          <w:color w:val="404040" w:themeColor="text1" w:themeTint="BF"/>
          <w:sz w:val="24"/>
          <w:szCs w:val="24"/>
        </w:rPr>
      </w:pPr>
    </w:p>
    <w:p w:rsidR="00830307" w:rsidRPr="00830307" w:rsidRDefault="00830307" w:rsidP="00830307">
      <w:pPr>
        <w:jc w:val="center"/>
        <w:rPr>
          <w:b/>
          <w:color w:val="404040" w:themeColor="text1" w:themeTint="BF"/>
          <w:sz w:val="28"/>
          <w:szCs w:val="28"/>
        </w:rPr>
      </w:pPr>
      <w:r w:rsidRPr="00830307">
        <w:rPr>
          <w:b/>
          <w:color w:val="404040" w:themeColor="text1" w:themeTint="BF"/>
          <w:sz w:val="28"/>
          <w:szCs w:val="28"/>
        </w:rPr>
        <w:lastRenderedPageBreak/>
        <w:t>CONSENT TO RECEIVE: RESTYLANE/JUVEDERM INJECTION</w:t>
      </w:r>
      <w:r>
        <w:rPr>
          <w:b/>
          <w:color w:val="404040" w:themeColor="text1" w:themeTint="BF"/>
          <w:sz w:val="28"/>
          <w:szCs w:val="28"/>
        </w:rPr>
        <w:t xml:space="preserve"> (Part 2 of 2)</w:t>
      </w:r>
    </w:p>
    <w:p w:rsidR="0063155D" w:rsidRPr="00E61FB4" w:rsidRDefault="0063155D" w:rsidP="00E61FB4">
      <w:pPr>
        <w:spacing w:after="120" w:line="240" w:lineRule="auto"/>
        <w:rPr>
          <w:b/>
          <w:color w:val="404040" w:themeColor="text1" w:themeTint="BF"/>
          <w:sz w:val="24"/>
          <w:szCs w:val="24"/>
        </w:rPr>
      </w:pPr>
      <w:r w:rsidRPr="00E61FB4">
        <w:rPr>
          <w:b/>
          <w:color w:val="404040" w:themeColor="text1" w:themeTint="BF"/>
          <w:sz w:val="24"/>
          <w:szCs w:val="24"/>
        </w:rPr>
        <w:t>Alternatives</w:t>
      </w:r>
    </w:p>
    <w:p w:rsidR="0063155D" w:rsidRPr="00E61FB4" w:rsidRDefault="0063155D" w:rsidP="00E61FB4">
      <w:pPr>
        <w:spacing w:after="120" w:line="240" w:lineRule="auto"/>
        <w:rPr>
          <w:color w:val="404040" w:themeColor="text1" w:themeTint="BF"/>
          <w:sz w:val="24"/>
          <w:szCs w:val="24"/>
        </w:rPr>
      </w:pPr>
      <w:r w:rsidRPr="00E61FB4">
        <w:rPr>
          <w:color w:val="404040" w:themeColor="text1" w:themeTint="BF"/>
          <w:sz w:val="24"/>
          <w:szCs w:val="24"/>
        </w:rPr>
        <w:tab/>
        <w:t>This is strictly a voluntary cosmetic procedure. No treatment is necessary or required. Other alternative treatments which very in sensitivity, effect and duration include: animal-derived collagen filler products, dermal fillers derived from the patient’s own fat tissues, synthetic plastic permanent implants or bacterial toxins that can relax muscles that cause some wrinkles.</w:t>
      </w:r>
    </w:p>
    <w:p w:rsidR="0063155D" w:rsidRPr="00E61FB4" w:rsidRDefault="0063155D" w:rsidP="00E61FB4">
      <w:pPr>
        <w:spacing w:after="120" w:line="240" w:lineRule="auto"/>
        <w:rPr>
          <w:color w:val="404040" w:themeColor="text1" w:themeTint="BF"/>
          <w:sz w:val="24"/>
          <w:szCs w:val="24"/>
        </w:rPr>
      </w:pPr>
    </w:p>
    <w:p w:rsidR="0063155D" w:rsidRPr="00E61FB4" w:rsidRDefault="0063155D" w:rsidP="00E61FB4">
      <w:pPr>
        <w:spacing w:after="120" w:line="240" w:lineRule="auto"/>
        <w:rPr>
          <w:b/>
          <w:color w:val="404040" w:themeColor="text1" w:themeTint="BF"/>
          <w:sz w:val="24"/>
          <w:szCs w:val="24"/>
        </w:rPr>
      </w:pPr>
      <w:r w:rsidRPr="00E61FB4">
        <w:rPr>
          <w:b/>
          <w:color w:val="404040" w:themeColor="text1" w:themeTint="BF"/>
          <w:sz w:val="24"/>
          <w:szCs w:val="24"/>
        </w:rPr>
        <w:t>Consent</w:t>
      </w:r>
    </w:p>
    <w:p w:rsidR="0063155D" w:rsidRPr="00E61FB4" w:rsidRDefault="0063155D" w:rsidP="00E61FB4">
      <w:pPr>
        <w:spacing w:after="120" w:line="240" w:lineRule="auto"/>
        <w:rPr>
          <w:color w:val="404040" w:themeColor="text1" w:themeTint="BF"/>
          <w:sz w:val="24"/>
          <w:szCs w:val="24"/>
        </w:rPr>
      </w:pPr>
      <w:r w:rsidRPr="00E61FB4">
        <w:rPr>
          <w:color w:val="404040" w:themeColor="text1" w:themeTint="BF"/>
          <w:sz w:val="24"/>
          <w:szCs w:val="24"/>
        </w:rPr>
        <w:tab/>
        <w:t>The nature and purpose of this procedure, with possible alternative methods of treatment as well as complications have been fully explained to your satisfaction</w:t>
      </w:r>
      <w:r w:rsidR="00E61FB4" w:rsidRPr="00E61FB4">
        <w:rPr>
          <w:color w:val="404040" w:themeColor="text1" w:themeTint="BF"/>
          <w:sz w:val="24"/>
          <w:szCs w:val="24"/>
        </w:rPr>
        <w:t>. No guarantee has been given by anyone as to the results that may be obtained by this treatment.</w:t>
      </w:r>
    </w:p>
    <w:p w:rsidR="00E61FB4" w:rsidRDefault="00E61FB4" w:rsidP="00E61FB4">
      <w:pPr>
        <w:spacing w:after="120" w:line="240" w:lineRule="auto"/>
        <w:rPr>
          <w:color w:val="404040" w:themeColor="text1" w:themeTint="BF"/>
          <w:sz w:val="24"/>
          <w:szCs w:val="24"/>
        </w:rPr>
      </w:pPr>
      <w:r w:rsidRPr="00E61FB4">
        <w:rPr>
          <w:color w:val="404040" w:themeColor="text1" w:themeTint="BF"/>
          <w:sz w:val="24"/>
          <w:szCs w:val="24"/>
        </w:rPr>
        <w:tab/>
        <w:t xml:space="preserve">I have read this informed consent and certify that I understand its contents in full. I have had enough time to consider the information from my physician and </w:t>
      </w:r>
      <w:proofErr w:type="spellStart"/>
      <w:r w:rsidRPr="00E61FB4">
        <w:rPr>
          <w:color w:val="404040" w:themeColor="text1" w:themeTint="BF"/>
          <w:sz w:val="24"/>
          <w:szCs w:val="24"/>
        </w:rPr>
        <w:t>fel</w:t>
      </w:r>
      <w:proofErr w:type="spellEnd"/>
      <w:r w:rsidRPr="00E61FB4">
        <w:rPr>
          <w:color w:val="404040" w:themeColor="text1" w:themeTint="BF"/>
          <w:sz w:val="24"/>
          <w:szCs w:val="24"/>
        </w:rPr>
        <w:t xml:space="preserve"> that I am sufficiently advised to consent to this procedure. I hereby give my consent to this procedure and have been asked to sign this form after y discussion with the physician</w:t>
      </w:r>
    </w:p>
    <w:p w:rsidR="00E61FB4" w:rsidRDefault="00E61FB4" w:rsidP="00E61FB4">
      <w:pPr>
        <w:spacing w:after="120" w:line="240" w:lineRule="auto"/>
        <w:rPr>
          <w:color w:val="404040" w:themeColor="text1" w:themeTint="BF"/>
          <w:sz w:val="24"/>
          <w:szCs w:val="24"/>
        </w:rPr>
      </w:pPr>
    </w:p>
    <w:p w:rsidR="00E61FB4" w:rsidRDefault="00E61FB4" w:rsidP="00E61FB4">
      <w:pPr>
        <w:spacing w:after="120" w:line="240" w:lineRule="auto"/>
        <w:rPr>
          <w:color w:val="404040" w:themeColor="text1" w:themeTint="BF"/>
          <w:sz w:val="24"/>
          <w:szCs w:val="24"/>
        </w:rPr>
      </w:pPr>
    </w:p>
    <w:p w:rsidR="00E61FB4" w:rsidRDefault="00E61FB4" w:rsidP="00E61FB4">
      <w:pPr>
        <w:spacing w:after="120" w:line="240" w:lineRule="auto"/>
        <w:rPr>
          <w:color w:val="404040" w:themeColor="text1" w:themeTint="BF"/>
          <w:sz w:val="24"/>
          <w:szCs w:val="24"/>
        </w:rPr>
      </w:pPr>
      <w:r>
        <w:rPr>
          <w:color w:val="404040" w:themeColor="text1" w:themeTint="BF"/>
          <w:sz w:val="24"/>
          <w:szCs w:val="24"/>
        </w:rPr>
        <w:t>___________________________________</w:t>
      </w:r>
    </w:p>
    <w:p w:rsidR="00E61FB4" w:rsidRPr="00E61FB4" w:rsidRDefault="00E61FB4" w:rsidP="00E61FB4">
      <w:pPr>
        <w:spacing w:after="120" w:line="240" w:lineRule="auto"/>
        <w:rPr>
          <w:color w:val="404040" w:themeColor="text1" w:themeTint="BF"/>
          <w:sz w:val="20"/>
          <w:szCs w:val="20"/>
        </w:rPr>
      </w:pPr>
      <w:r w:rsidRPr="00E61FB4">
        <w:rPr>
          <w:color w:val="404040" w:themeColor="text1" w:themeTint="BF"/>
          <w:sz w:val="20"/>
          <w:szCs w:val="20"/>
        </w:rPr>
        <w:t>TODAY’S DATE</w:t>
      </w:r>
    </w:p>
    <w:p w:rsidR="00E61FB4" w:rsidRDefault="00E61FB4" w:rsidP="00E61FB4">
      <w:pPr>
        <w:spacing w:after="120" w:line="240" w:lineRule="auto"/>
        <w:rPr>
          <w:color w:val="404040" w:themeColor="text1" w:themeTint="BF"/>
          <w:sz w:val="24"/>
          <w:szCs w:val="24"/>
        </w:rPr>
      </w:pPr>
    </w:p>
    <w:p w:rsidR="00E61FB4" w:rsidRDefault="00E61FB4" w:rsidP="00E61FB4">
      <w:pPr>
        <w:spacing w:after="120" w:line="240" w:lineRule="auto"/>
        <w:rPr>
          <w:color w:val="404040" w:themeColor="text1" w:themeTint="BF"/>
          <w:sz w:val="24"/>
          <w:szCs w:val="24"/>
        </w:rPr>
      </w:pPr>
      <w:r>
        <w:rPr>
          <w:color w:val="404040" w:themeColor="text1" w:themeTint="BF"/>
          <w:sz w:val="24"/>
          <w:szCs w:val="24"/>
        </w:rPr>
        <w:t>___________________________________________________</w:t>
      </w:r>
    </w:p>
    <w:p w:rsidR="00E61FB4" w:rsidRPr="00E61FB4" w:rsidRDefault="00E61FB4" w:rsidP="00E61FB4">
      <w:pPr>
        <w:spacing w:after="120" w:line="240" w:lineRule="auto"/>
        <w:rPr>
          <w:color w:val="404040" w:themeColor="text1" w:themeTint="BF"/>
          <w:sz w:val="20"/>
          <w:szCs w:val="20"/>
        </w:rPr>
      </w:pPr>
      <w:r w:rsidRPr="00E61FB4">
        <w:rPr>
          <w:color w:val="404040" w:themeColor="text1" w:themeTint="BF"/>
          <w:sz w:val="20"/>
          <w:szCs w:val="20"/>
        </w:rPr>
        <w:t>PATIENT NAME (PRINT)</w:t>
      </w:r>
    </w:p>
    <w:p w:rsidR="00E61FB4" w:rsidRDefault="00E61FB4" w:rsidP="00E61FB4">
      <w:pPr>
        <w:spacing w:after="120" w:line="240" w:lineRule="auto"/>
        <w:rPr>
          <w:color w:val="404040" w:themeColor="text1" w:themeTint="BF"/>
          <w:sz w:val="24"/>
          <w:szCs w:val="24"/>
        </w:rPr>
      </w:pPr>
    </w:p>
    <w:p w:rsidR="00E61FB4" w:rsidRDefault="00E61FB4" w:rsidP="00E61FB4">
      <w:pPr>
        <w:spacing w:after="120" w:line="240" w:lineRule="auto"/>
        <w:rPr>
          <w:color w:val="404040" w:themeColor="text1" w:themeTint="BF"/>
          <w:sz w:val="24"/>
          <w:szCs w:val="24"/>
        </w:rPr>
      </w:pPr>
      <w:r>
        <w:rPr>
          <w:color w:val="404040" w:themeColor="text1" w:themeTint="BF"/>
          <w:sz w:val="24"/>
          <w:szCs w:val="24"/>
        </w:rPr>
        <w:t>___________________________________________________</w:t>
      </w:r>
    </w:p>
    <w:p w:rsidR="00E61FB4" w:rsidRPr="00E61FB4" w:rsidRDefault="00E61FB4" w:rsidP="00E61FB4">
      <w:pPr>
        <w:spacing w:after="120" w:line="240" w:lineRule="auto"/>
        <w:rPr>
          <w:color w:val="404040" w:themeColor="text1" w:themeTint="BF"/>
          <w:sz w:val="20"/>
          <w:szCs w:val="20"/>
        </w:rPr>
      </w:pPr>
      <w:r w:rsidRPr="00E61FB4">
        <w:rPr>
          <w:color w:val="404040" w:themeColor="text1" w:themeTint="BF"/>
          <w:sz w:val="20"/>
          <w:szCs w:val="20"/>
        </w:rPr>
        <w:t>PATIENT NAME (SIGNATURE)</w:t>
      </w:r>
    </w:p>
    <w:p w:rsidR="00E61FB4" w:rsidRDefault="00E61FB4" w:rsidP="00E61FB4">
      <w:pPr>
        <w:spacing w:after="120" w:line="240" w:lineRule="auto"/>
        <w:rPr>
          <w:color w:val="404040" w:themeColor="text1" w:themeTint="BF"/>
          <w:sz w:val="24"/>
          <w:szCs w:val="24"/>
        </w:rPr>
      </w:pPr>
    </w:p>
    <w:p w:rsidR="00E61FB4" w:rsidRDefault="00E61FB4" w:rsidP="00E61FB4">
      <w:pPr>
        <w:spacing w:after="120" w:line="240" w:lineRule="auto"/>
        <w:rPr>
          <w:color w:val="404040" w:themeColor="text1" w:themeTint="BF"/>
          <w:sz w:val="24"/>
          <w:szCs w:val="24"/>
        </w:rPr>
      </w:pPr>
      <w:r>
        <w:rPr>
          <w:color w:val="404040" w:themeColor="text1" w:themeTint="BF"/>
          <w:sz w:val="24"/>
          <w:szCs w:val="24"/>
        </w:rPr>
        <w:t>___________________________________________________</w:t>
      </w:r>
    </w:p>
    <w:p w:rsidR="00E61FB4" w:rsidRPr="00E61FB4" w:rsidRDefault="00E61FB4" w:rsidP="00E61FB4">
      <w:pPr>
        <w:spacing w:after="120" w:line="240" w:lineRule="auto"/>
        <w:rPr>
          <w:color w:val="404040" w:themeColor="text1" w:themeTint="BF"/>
          <w:sz w:val="20"/>
          <w:szCs w:val="20"/>
        </w:rPr>
      </w:pPr>
      <w:r w:rsidRPr="00E61FB4">
        <w:rPr>
          <w:color w:val="404040" w:themeColor="text1" w:themeTint="BF"/>
          <w:sz w:val="20"/>
          <w:szCs w:val="20"/>
        </w:rPr>
        <w:t>PHYSICIAN’S SIGNATURE</w:t>
      </w:r>
    </w:p>
    <w:sectPr w:rsidR="00E61FB4" w:rsidRPr="00E61FB4" w:rsidSect="00830307">
      <w:headerReference w:type="default" r:id="rId8"/>
      <w:footerReference w:type="default" r:id="rId9"/>
      <w:pgSz w:w="12240" w:h="15840"/>
      <w:pgMar w:top="1725" w:right="900" w:bottom="99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83A" w:rsidRDefault="0097683A" w:rsidP="00A354FC">
      <w:pPr>
        <w:spacing w:after="0" w:line="240" w:lineRule="auto"/>
      </w:pPr>
      <w:r>
        <w:separator/>
      </w:r>
    </w:p>
  </w:endnote>
  <w:endnote w:type="continuationSeparator" w:id="0">
    <w:p w:rsidR="0097683A" w:rsidRDefault="0097683A"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06" w:rsidRPr="00875DB0" w:rsidRDefault="00552E06" w:rsidP="00552E06">
    <w:pPr>
      <w:pStyle w:val="Header"/>
      <w:jc w:val="center"/>
      <w:rPr>
        <w:rFonts w:ascii="Times New Roman" w:hAnsi="Times New Roman" w:cs="Times New Roman"/>
        <w:b/>
        <w:sz w:val="36"/>
      </w:rPr>
    </w:pPr>
    <w:r w:rsidRPr="00875DB0">
      <w:rPr>
        <w:rFonts w:ascii="Times New Roman" w:hAnsi="Times New Roman" w:cs="Times New Roman"/>
        <w:b/>
        <w:sz w:val="16"/>
        <w:szCs w:val="29"/>
      </w:rPr>
      <w:t>80 BEEKMAN ST SOUTHBRIDGE PLAZA “K” NEW YORK, NY 10038</w:t>
    </w:r>
    <w:r w:rsidRPr="00875DB0">
      <w:rPr>
        <w:rFonts w:ascii="Times New Roman" w:hAnsi="Times New Roman" w:cs="Times New Roman"/>
        <w:b/>
        <w:sz w:val="16"/>
        <w:szCs w:val="29"/>
      </w:rPr>
      <w:br/>
      <w:t xml:space="preserve">WWW.212SKIN.COM </w:t>
    </w:r>
    <w:proofErr w:type="gramStart"/>
    <w:r w:rsidRPr="00875DB0">
      <w:rPr>
        <w:rFonts w:ascii="Times New Roman" w:hAnsi="Times New Roman" w:cs="Times New Roman"/>
        <w:b/>
        <w:sz w:val="16"/>
        <w:szCs w:val="29"/>
      </w:rPr>
      <w:t>|  P</w:t>
    </w:r>
    <w:proofErr w:type="gramEnd"/>
    <w:r w:rsidRPr="00875DB0">
      <w:rPr>
        <w:rFonts w:ascii="Times New Roman" w:hAnsi="Times New Roman" w:cs="Times New Roman"/>
        <w:b/>
        <w:sz w:val="16"/>
        <w:szCs w:val="29"/>
      </w:rPr>
      <w:t>: 212-729-SKIN(7546) | P: 212-674-7777 | F: 212-729-9395</w:t>
    </w:r>
  </w:p>
  <w:p w:rsidR="00A354FC" w:rsidRDefault="00A354FC" w:rsidP="00A354FC">
    <w:pPr>
      <w:pStyle w:val="Footer"/>
      <w:jc w:val="center"/>
    </w:pPr>
  </w:p>
  <w:p w:rsidR="00A354FC" w:rsidRDefault="00A35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83A" w:rsidRDefault="0097683A" w:rsidP="00A354FC">
      <w:pPr>
        <w:spacing w:after="0" w:line="240" w:lineRule="auto"/>
      </w:pPr>
      <w:r>
        <w:separator/>
      </w:r>
    </w:p>
  </w:footnote>
  <w:footnote w:type="continuationSeparator" w:id="0">
    <w:p w:rsidR="0097683A" w:rsidRDefault="0097683A"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307" w:rsidRPr="00115015" w:rsidRDefault="00830307" w:rsidP="00830307">
    <w:pPr>
      <w:rPr>
        <w:color w:val="404040" w:themeColor="text1" w:themeTint="BF"/>
      </w:rPr>
    </w:pPr>
    <w:r>
      <w:br/>
    </w:r>
    <w:r>
      <w:rPr>
        <w:noProof/>
      </w:rPr>
      <mc:AlternateContent>
        <mc:Choice Requires="wps">
          <w:drawing>
            <wp:anchor distT="0" distB="0" distL="114300" distR="114300" simplePos="0" relativeHeight="251660288" behindDoc="0" locked="0" layoutInCell="1" allowOverlap="1" wp14:anchorId="1CA7BBF4" wp14:editId="69E22E18">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830307" w:rsidRDefault="00830307" w:rsidP="00830307">
                          <w:r>
                            <w:rPr>
                              <w:b/>
                              <w:bCs/>
                              <w:noProof/>
                              <w:color w:val="231F1F"/>
                              <w:kern w:val="24"/>
                              <w:sz w:val="36"/>
                              <w:szCs w:val="36"/>
                            </w:rPr>
                            <w:drawing>
                              <wp:inline distT="0" distB="0" distL="0" distR="0" wp14:anchorId="13CB78D7" wp14:editId="7FE79975">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72F71709" wp14:editId="0C3BA617">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FsCgIAAPk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4Sgv&#10;+SdFttg8kQwex1mkv0OHDv1vznqaw5qHX3vwkjP92ZKUl+VikQY3XxbLiySCP7dszy1gBUHVPHI2&#10;Hm9iHvaR2DVJ3qqsxkslx5JpvrJIx7+QBvj8nr1efuzmDwAAAP//AwBQSwMEFAAGAAgAAAAhAGc2&#10;ja7fAAAACwEAAA8AAABkcnMvZG93bnJldi54bWxMj81OwzAQhO9IfQdrK3Fr7YYGpSGbqgJxBVF+&#10;JG5uvE2ixusodpvw9rgnOI5mNPNNsZ1sJy40+NYxwmqpQBBXzrRcI3y8Py8yED5oNrpzTAg/5GFb&#10;zm4KnRs38htd9qEWsYR9rhGaEPpcSl81ZLVfup44ekc3WB2iHGppBj3GctvJRKl7aXXLcaHRPT02&#10;VJ32Z4vw+XL8/lqr1/rJpv3oJiXZbiTi7XzaPYAINIW/MFzxIzqUkengzmy86BDSLIlfAsIiSVIQ&#10;14TK1isQB4TNnQJZFvL/h/IXAAD//wMAUEsBAi0AFAAGAAgAAAAhALaDOJL+AAAA4QEAABMAAAAA&#10;AAAAAAAAAAAAAAAAAFtDb250ZW50X1R5cGVzXS54bWxQSwECLQAUAAYACAAAACEAOP0h/9YAAACU&#10;AQAACwAAAAAAAAAAAAAAAAAvAQAAX3JlbHMvLnJlbHNQSwECLQAUAAYACAAAACEAHnURbAoCAAD5&#10;AwAADgAAAAAAAAAAAAAAAAAuAgAAZHJzL2Uyb0RvYy54bWxQSwECLQAUAAYACAAAACEAZzaNrt8A&#10;AAALAQAADwAAAAAAAAAAAAAAAABkBAAAZHJzL2Rvd25yZXYueG1sUEsFBgAAAAAEAAQA8wAAAHAF&#10;AAAAAA==&#10;" filled="f" stroked="f">
              <v:textbox>
                <w:txbxContent>
                  <w:p w:rsidR="00830307" w:rsidRDefault="00830307" w:rsidP="00830307">
                    <w:r>
                      <w:rPr>
                        <w:b/>
                        <w:bCs/>
                        <w:noProof/>
                        <w:color w:val="231F1F"/>
                        <w:kern w:val="24"/>
                        <w:sz w:val="36"/>
                        <w:szCs w:val="36"/>
                      </w:rPr>
                      <w:drawing>
                        <wp:inline distT="0" distB="0" distL="0" distR="0" wp14:anchorId="13CB78D7" wp14:editId="7FE79975">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72F71709" wp14:editId="0C3BA617">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50F403D" wp14:editId="55201EC1">
              <wp:simplePos x="0" y="0"/>
              <wp:positionH relativeFrom="column">
                <wp:posOffset>-161925</wp:posOffset>
              </wp:positionH>
              <wp:positionV relativeFrom="paragraph">
                <wp:posOffset>-123190</wp:posOffset>
              </wp:positionV>
              <wp:extent cx="4295775"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noFill/>
                      <a:ln w="9525">
                        <a:noFill/>
                        <a:miter lim="800000"/>
                        <a:headEnd/>
                        <a:tailEnd/>
                      </a:ln>
                    </wps:spPr>
                    <wps:txbx>
                      <w:txbxContent>
                        <w:p w:rsidR="00830307" w:rsidRDefault="00830307" w:rsidP="00830307">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75pt;margin-top:-9.7pt;width:338.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VMDgIAAPUDAAAOAAAAZHJzL2Uyb0RvYy54bWysU11v2yAUfZ+0/4B4X+x4yZJYIVXXrtOk&#10;7kNq9wMIxjEacBmQ2Nmv3wWnabS+VfODBdx7D/ece1hfDUaTg/RBgWV0OikpkVZAo+yO0Z+Pd++W&#10;lITIbcM1WMnoUQZ6tXn7Zt27WlbQgW6kJwhiQ907RrsYXV0UQXTS8DABJy0GW/CGR9z6XdF43iO6&#10;0UVVlh+KHnzjPAgZAp7ejkG6yfhtK0X83rZBRqIZxd5i/vv836Z/sVnzeue565Q4tcFf0YXhyuKl&#10;Z6hbHjnZe/UCyijhIUAbJwJMAW2rhMwckM20/IfNQ8edzFxQnODOMoX/Byu+HX54ohpG35cLSiw3&#10;OKRHOUTyEQZSJX16F2pMe3CYGAc8xjlnrsHdg/gViIWbjtudvPYe+k7yBvubpsrionTECQlk23+F&#10;Bq/h+wgZaGi9SeKhHATRcU7H82xSKwIPZ9VqvljMKREYm5bVclHm6RW8fip3PsTPEgxJC0Y9Dj/D&#10;88N9iKkdXj+lpNss3CmtswG0JT2jq3k1zwUXEaMi+lMrw+iyTN/omMTyk21yceRKj2u8QNsT7cR0&#10;5ByH7YCJSYstNEcUwMPoQ3w3uOjA/6GkRw8yGn7vuZeU6C8WRVxNZ7Nk2ryZzRcVbvxlZHsZ4VYg&#10;FKORknF5E7PRR67XKHarsgzPnZx6RW9ldU7vIJn3cp+znl/r5i8AAAD//wMAUEsDBBQABgAIAAAA&#10;IQDe7aYd3wAAAAsBAAAPAAAAZHJzL2Rvd25yZXYueG1sTI9NT8MwDIbvSPyHyEjctqRVW7Gu6YRA&#10;XEGMD4lb1nhttcapmmwt/x5zgpstP3r9vNVucYO44BR6TxqStQKB1HjbU6vh/e1pdQciREPWDJ5Q&#10;wzcG2NXXV5UprZ/pFS/72AoOoVAaDV2MYyllaDp0Jqz9iMS3o5+cibxOrbSTmTncDTJVqpDO9MQf&#10;OjPiQ4fNaX92Gj6ej1+fmXppH10+zn5RktxGan17s9xvQURc4h8Mv/qsDjU7HfyZbBCDhlWa54zy&#10;kGwyEEwUecLtDoxmaQGyruT/DvUPAAAA//8DAFBLAQItABQABgAIAAAAIQC2gziS/gAAAOEBAAAT&#10;AAAAAAAAAAAAAAAAAAAAAABbQ29udGVudF9UeXBlc10ueG1sUEsBAi0AFAAGAAgAAAAhADj9If/W&#10;AAAAlAEAAAsAAAAAAAAAAAAAAAAALwEAAF9yZWxzLy5yZWxzUEsBAi0AFAAGAAgAAAAhABHkxUwO&#10;AgAA9QMAAA4AAAAAAAAAAAAAAAAALgIAAGRycy9lMm9Eb2MueG1sUEsBAi0AFAAGAAgAAAAhAN7t&#10;ph3fAAAACwEAAA8AAAAAAAAAAAAAAAAAaAQAAGRycy9kb3ducmV2LnhtbFBLBQYAAAAABAAEAPMA&#10;AAB0BQAAAAA=&#10;" filled="f" stroked="f">
              <v:textbox>
                <w:txbxContent>
                  <w:p w:rsidR="00830307" w:rsidRDefault="00830307" w:rsidP="00830307">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v:textbox>
            </v:shape>
          </w:pict>
        </mc:Fallback>
      </mc:AlternateContent>
    </w:r>
  </w:p>
  <w:p w:rsidR="00830307" w:rsidRDefault="00830307" w:rsidP="00830307">
    <w:pPr>
      <w:jc w:val="center"/>
    </w:pPr>
  </w:p>
  <w:p w:rsidR="00830307" w:rsidRDefault="00830307" w:rsidP="00830307">
    <w:pPr>
      <w:jc w:val="center"/>
      <w:rPr>
        <w:color w:val="404040" w:themeColor="text1" w:themeTint="BF"/>
      </w:rPr>
    </w:pPr>
    <w:r>
      <w:rPr>
        <w:color w:val="404040" w:themeColor="text1" w:themeTint="BF"/>
      </w:rPr>
      <w:t>_____________________________________________________________________________________________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t>
    </w:r>
    <w:hyperlink r:id="rId5" w:history="1">
      <w:r w:rsidRPr="004F18F9">
        <w:rPr>
          <w:rStyle w:val="Hyperlink"/>
        </w:rPr>
        <w:t>www.212SKIN.com</w:t>
      </w:r>
    </w:hyperlink>
  </w:p>
  <w:p w:rsidR="00A354FC" w:rsidRDefault="00A354FC" w:rsidP="00433831">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FC"/>
    <w:rsid w:val="0007341C"/>
    <w:rsid w:val="00091919"/>
    <w:rsid w:val="00116A10"/>
    <w:rsid w:val="00240D0F"/>
    <w:rsid w:val="002508EB"/>
    <w:rsid w:val="00270591"/>
    <w:rsid w:val="00372EB7"/>
    <w:rsid w:val="003A0118"/>
    <w:rsid w:val="003C0355"/>
    <w:rsid w:val="003F0564"/>
    <w:rsid w:val="004058AC"/>
    <w:rsid w:val="00433831"/>
    <w:rsid w:val="00437C11"/>
    <w:rsid w:val="004B338A"/>
    <w:rsid w:val="004B60F1"/>
    <w:rsid w:val="004E38C4"/>
    <w:rsid w:val="00552E06"/>
    <w:rsid w:val="00553F51"/>
    <w:rsid w:val="0060071D"/>
    <w:rsid w:val="0063155D"/>
    <w:rsid w:val="00744937"/>
    <w:rsid w:val="00756D6A"/>
    <w:rsid w:val="0079368E"/>
    <w:rsid w:val="007D660E"/>
    <w:rsid w:val="00821349"/>
    <w:rsid w:val="00830307"/>
    <w:rsid w:val="008514CC"/>
    <w:rsid w:val="00870216"/>
    <w:rsid w:val="00875DB0"/>
    <w:rsid w:val="008E2303"/>
    <w:rsid w:val="0097683A"/>
    <w:rsid w:val="009A73D9"/>
    <w:rsid w:val="00A32AC3"/>
    <w:rsid w:val="00A354FC"/>
    <w:rsid w:val="00A67320"/>
    <w:rsid w:val="00B5385A"/>
    <w:rsid w:val="00B86ED1"/>
    <w:rsid w:val="00B94A44"/>
    <w:rsid w:val="00BC5906"/>
    <w:rsid w:val="00C23995"/>
    <w:rsid w:val="00C572D6"/>
    <w:rsid w:val="00C90CA9"/>
    <w:rsid w:val="00CA326F"/>
    <w:rsid w:val="00CD3813"/>
    <w:rsid w:val="00D201A4"/>
    <w:rsid w:val="00D2327F"/>
    <w:rsid w:val="00DF7013"/>
    <w:rsid w:val="00E1111B"/>
    <w:rsid w:val="00E2738B"/>
    <w:rsid w:val="00E5492B"/>
    <w:rsid w:val="00E61FB4"/>
    <w:rsid w:val="00EC6AD1"/>
    <w:rsid w:val="00ED7E00"/>
    <w:rsid w:val="00EF2A55"/>
    <w:rsid w:val="00F0565D"/>
    <w:rsid w:val="00F6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116A10"/>
    <w:rPr>
      <w:color w:val="0000FF" w:themeColor="hyperlink"/>
      <w:u w:val="single"/>
    </w:rPr>
  </w:style>
  <w:style w:type="table" w:styleId="TableGrid">
    <w:name w:val="Table Grid"/>
    <w:basedOn w:val="TableNormal"/>
    <w:uiPriority w:val="59"/>
    <w:rsid w:val="0007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116A10"/>
    <w:rPr>
      <w:color w:val="0000FF" w:themeColor="hyperlink"/>
      <w:u w:val="single"/>
    </w:rPr>
  </w:style>
  <w:style w:type="table" w:styleId="TableGrid">
    <w:name w:val="Table Grid"/>
    <w:basedOn w:val="TableNormal"/>
    <w:uiPriority w:val="59"/>
    <w:rsid w:val="0007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212SKIN.com" TargetMode="External"/><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Lyubov</cp:lastModifiedBy>
  <cp:revision>4</cp:revision>
  <cp:lastPrinted>2013-09-24T19:36:00Z</cp:lastPrinted>
  <dcterms:created xsi:type="dcterms:W3CDTF">2013-09-24T19:36:00Z</dcterms:created>
  <dcterms:modified xsi:type="dcterms:W3CDTF">2013-12-12T15:24:00Z</dcterms:modified>
</cp:coreProperties>
</file>