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31E" w:rsidRDefault="00F55292" w:rsidP="0041331E">
      <w:pPr>
        <w:jc w:val="center"/>
        <w:rPr>
          <w:b/>
          <w:sz w:val="32"/>
          <w:szCs w:val="32"/>
        </w:rPr>
      </w:pPr>
      <w:r>
        <w:rPr>
          <w:b/>
          <w:color w:val="404040" w:themeColor="text1" w:themeTint="BF"/>
          <w:u w:val="single"/>
        </w:rPr>
        <w:br/>
      </w:r>
      <w:r w:rsidR="0041331E" w:rsidRPr="00394C9A">
        <w:rPr>
          <w:b/>
          <w:sz w:val="40"/>
          <w:szCs w:val="40"/>
        </w:rPr>
        <w:t>LATISSE</w:t>
      </w:r>
      <w:r w:rsidR="0041331E">
        <w:rPr>
          <w:b/>
          <w:sz w:val="40"/>
          <w:szCs w:val="40"/>
        </w:rPr>
        <w:br/>
      </w:r>
      <w:r w:rsidR="0041331E" w:rsidRPr="00DF72A4">
        <w:rPr>
          <w:b/>
          <w:sz w:val="24"/>
          <w:szCs w:val="24"/>
        </w:rPr>
        <w:t>Informed Consent</w:t>
      </w:r>
    </w:p>
    <w:p w:rsidR="0041331E" w:rsidRDefault="0041331E" w:rsidP="0041331E">
      <w:proofErr w:type="spellStart"/>
      <w:r w:rsidRPr="00394C9A">
        <w:t>Latisse</w:t>
      </w:r>
      <w:proofErr w:type="spellEnd"/>
      <w:r w:rsidRPr="00394C9A">
        <w:t xml:space="preserve"> solution</w:t>
      </w:r>
      <w:r>
        <w:t xml:space="preserve"> is indicated to treat </w:t>
      </w:r>
      <w:proofErr w:type="spellStart"/>
      <w:r>
        <w:t>hypotrichosis</w:t>
      </w:r>
      <w:proofErr w:type="spellEnd"/>
      <w:r>
        <w:t xml:space="preserve"> of the eyelashes by increasing their growth, including length, thickness and darkness. It has been approved by the FDA as a prescription treatment used to grow eyelashes and has been studied in clinical trials which have demonstrated its safety and efficacy. </w:t>
      </w:r>
    </w:p>
    <w:p w:rsidR="0041331E" w:rsidRDefault="0041331E" w:rsidP="0041331E">
      <w:pPr>
        <w:rPr>
          <w:b/>
          <w:sz w:val="28"/>
          <w:szCs w:val="28"/>
        </w:rPr>
      </w:pPr>
      <w:r w:rsidRPr="00394C9A">
        <w:rPr>
          <w:b/>
          <w:sz w:val="28"/>
          <w:szCs w:val="28"/>
        </w:rPr>
        <w:t>RESULTS:</w:t>
      </w:r>
    </w:p>
    <w:p w:rsidR="0041331E" w:rsidRDefault="0041331E" w:rsidP="0041331E">
      <w:r>
        <w:t xml:space="preserve">The onset effect with </w:t>
      </w:r>
      <w:proofErr w:type="spellStart"/>
      <w:r>
        <w:t>Latisse</w:t>
      </w:r>
      <w:proofErr w:type="spellEnd"/>
      <w:r>
        <w:t xml:space="preserve"> solution is gradual. Most patients see a significant improvement by two months. If you stop using </w:t>
      </w:r>
      <w:proofErr w:type="spellStart"/>
      <w:r>
        <w:t>Latisse</w:t>
      </w:r>
      <w:proofErr w:type="spellEnd"/>
      <w:r>
        <w:t xml:space="preserve">, eyelashes are expected to return to their previous appearance over several weeks to months. Consistent and careful use gives patients the best possible chance of a good outcome. </w:t>
      </w:r>
    </w:p>
    <w:p w:rsidR="0041331E" w:rsidRDefault="0041331E" w:rsidP="0041331E">
      <w:pPr>
        <w:rPr>
          <w:b/>
          <w:sz w:val="28"/>
          <w:szCs w:val="28"/>
        </w:rPr>
      </w:pPr>
      <w:r w:rsidRPr="00394C9A">
        <w:rPr>
          <w:b/>
          <w:sz w:val="28"/>
          <w:szCs w:val="28"/>
        </w:rPr>
        <w:t>SAFETY &amp; SIDE EFFECTS:</w:t>
      </w:r>
    </w:p>
    <w:p w:rsidR="0041331E" w:rsidRDefault="0041331E" w:rsidP="0041331E">
      <w:r>
        <w:t xml:space="preserve">The active ingredient in </w:t>
      </w:r>
      <w:proofErr w:type="spellStart"/>
      <w:r>
        <w:t>Latisse</w:t>
      </w:r>
      <w:proofErr w:type="spellEnd"/>
      <w:r>
        <w:t xml:space="preserve"> is </w:t>
      </w:r>
      <w:proofErr w:type="spellStart"/>
      <w:r>
        <w:t>bimatoprost</w:t>
      </w:r>
      <w:proofErr w:type="spellEnd"/>
      <w:r>
        <w:t xml:space="preserve"> 0.03% which is contraindicated in patients with hypersensitivity to </w:t>
      </w:r>
      <w:proofErr w:type="spellStart"/>
      <w:r>
        <w:t>bimatoprost</w:t>
      </w:r>
      <w:proofErr w:type="spellEnd"/>
      <w:r>
        <w:t xml:space="preserve"> or any other ingredient in this product. </w:t>
      </w:r>
    </w:p>
    <w:p w:rsidR="0041331E" w:rsidRDefault="0041331E" w:rsidP="0041331E">
      <w:r>
        <w:t xml:space="preserve">Adverse events could include: eye itching, conjunctivitis (red eye), skin darkening of eyelids, ocular irritation, dry eye symptoms and redness of eyelids. There is a potential for increased brown iris pigmentation which could be permanent. </w:t>
      </w:r>
    </w:p>
    <w:p w:rsidR="0041331E" w:rsidRDefault="0041331E" w:rsidP="0041331E">
      <w:r>
        <w:t xml:space="preserve">Patients who have been diagnosed with elevated intraocular pressure (IOP) or have history of elevated intraocular pressure or are using medications for glaucoma should speak to an eye care specialist prior to starting </w:t>
      </w:r>
      <w:proofErr w:type="spellStart"/>
      <w:r>
        <w:t>Latisse</w:t>
      </w:r>
      <w:proofErr w:type="spellEnd"/>
      <w:r>
        <w:t xml:space="preserve">. Patients with risk factors for glaucoma or a family history should speak to an eye care specialist prior to starting </w:t>
      </w:r>
      <w:proofErr w:type="spellStart"/>
      <w:r>
        <w:t>Latisse</w:t>
      </w:r>
      <w:proofErr w:type="spellEnd"/>
      <w:r>
        <w:t xml:space="preserve">. </w:t>
      </w:r>
    </w:p>
    <w:p w:rsidR="0041331E" w:rsidRDefault="0041331E" w:rsidP="0041331E">
      <w:r>
        <w:t xml:space="preserve">Contact lenses should be removed when applying </w:t>
      </w:r>
      <w:proofErr w:type="spellStart"/>
      <w:r>
        <w:t>Latisse</w:t>
      </w:r>
      <w:proofErr w:type="spellEnd"/>
      <w:r>
        <w:t xml:space="preserve"> because it contains </w:t>
      </w:r>
      <w:proofErr w:type="spellStart"/>
      <w:r>
        <w:t>benzalkonium</w:t>
      </w:r>
      <w:proofErr w:type="spellEnd"/>
      <w:r>
        <w:t xml:space="preserve"> chloride, a common preservative, which may be absorbed by soft contact lenses. Contacts may be reinserted 15 minutes following </w:t>
      </w:r>
      <w:proofErr w:type="spellStart"/>
      <w:r>
        <w:t>Latisse</w:t>
      </w:r>
      <w:proofErr w:type="spellEnd"/>
      <w:r>
        <w:t xml:space="preserve"> administration; however, </w:t>
      </w:r>
      <w:proofErr w:type="spellStart"/>
      <w:r>
        <w:t>Latisse</w:t>
      </w:r>
      <w:proofErr w:type="spellEnd"/>
      <w:r>
        <w:t xml:space="preserve"> is applied nightly. </w:t>
      </w:r>
    </w:p>
    <w:p w:rsidR="0041331E" w:rsidRDefault="0041331E" w:rsidP="0041331E">
      <w:r>
        <w:t xml:space="preserve">I acknowledge that I have read the above information and understand the risks involved in using this medication. Complete instruction as well as literature has been supplied to me regarding </w:t>
      </w:r>
      <w:proofErr w:type="spellStart"/>
      <w:r>
        <w:t>Latisse</w:t>
      </w:r>
      <w:proofErr w:type="spellEnd"/>
      <w:r>
        <w:t xml:space="preserve"> and I have provided 212Skin my medical history. I understand this medication cannot be returned. </w:t>
      </w:r>
    </w:p>
    <w:p w:rsidR="0041331E" w:rsidRDefault="0041331E" w:rsidP="0041331E">
      <w:r>
        <w:t xml:space="preserve">All of my questions have been answered to my satisfaction and I request a prescription order for this medication. </w:t>
      </w:r>
    </w:p>
    <w:p w:rsidR="0041331E" w:rsidRPr="00394C9A" w:rsidRDefault="0041331E" w:rsidP="0041331E">
      <w:r>
        <w:t>Patient signature: ________________________________________ Date: __________________</w:t>
      </w:r>
      <w:r>
        <w:br/>
      </w:r>
      <w:r>
        <w:br/>
        <w:t>Witness: ___________________________          RX order approved: _______________________</w:t>
      </w:r>
    </w:p>
    <w:p w:rsidR="006C3CD6" w:rsidRPr="00F55292" w:rsidRDefault="006C3CD6" w:rsidP="0041331E">
      <w:pPr>
        <w:jc w:val="center"/>
        <w:rPr>
          <w:color w:val="404040" w:themeColor="text1" w:themeTint="BF"/>
        </w:rPr>
      </w:pPr>
      <w:bookmarkStart w:id="0" w:name="_GoBack"/>
      <w:bookmarkEnd w:id="0"/>
    </w:p>
    <w:sectPr w:rsidR="006C3CD6" w:rsidRPr="00F55292" w:rsidSect="00F55292">
      <w:headerReference w:type="default" r:id="rId8"/>
      <w:footerReference w:type="default" r:id="rId9"/>
      <w:pgSz w:w="12240" w:h="15840"/>
      <w:pgMar w:top="630" w:right="900" w:bottom="990" w:left="1080" w:header="45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BDD" w:rsidRDefault="004E0BDD" w:rsidP="00A354FC">
      <w:pPr>
        <w:spacing w:after="0" w:line="240" w:lineRule="auto"/>
      </w:pPr>
      <w:r>
        <w:separator/>
      </w:r>
    </w:p>
  </w:endnote>
  <w:endnote w:type="continuationSeparator" w:id="0">
    <w:p w:rsidR="004E0BDD" w:rsidRDefault="004E0BDD" w:rsidP="00A3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BDD" w:rsidRPr="00875DB0" w:rsidRDefault="004E0BDD" w:rsidP="00552E06">
    <w:pPr>
      <w:pStyle w:val="Header"/>
      <w:jc w:val="center"/>
      <w:rPr>
        <w:rFonts w:ascii="Times New Roman" w:hAnsi="Times New Roman" w:cs="Times New Roman"/>
        <w:b/>
        <w:sz w:val="36"/>
      </w:rPr>
    </w:pPr>
    <w:r w:rsidRPr="00875DB0">
      <w:rPr>
        <w:rFonts w:ascii="Times New Roman" w:hAnsi="Times New Roman" w:cs="Times New Roman"/>
        <w:b/>
        <w:sz w:val="16"/>
        <w:szCs w:val="29"/>
      </w:rPr>
      <w:t>80 BEEKMAN ST SOUTHBRIDGE PLAZA “K” NEW YORK, NY 10038</w:t>
    </w:r>
    <w:r w:rsidRPr="00875DB0">
      <w:rPr>
        <w:rFonts w:ascii="Times New Roman" w:hAnsi="Times New Roman" w:cs="Times New Roman"/>
        <w:b/>
        <w:sz w:val="16"/>
        <w:szCs w:val="29"/>
      </w:rPr>
      <w:br/>
      <w:t xml:space="preserve">WWW.212SKIN.COM </w:t>
    </w:r>
    <w:proofErr w:type="gramStart"/>
    <w:r w:rsidRPr="00875DB0">
      <w:rPr>
        <w:rFonts w:ascii="Times New Roman" w:hAnsi="Times New Roman" w:cs="Times New Roman"/>
        <w:b/>
        <w:sz w:val="16"/>
        <w:szCs w:val="29"/>
      </w:rPr>
      <w:t>|  P</w:t>
    </w:r>
    <w:proofErr w:type="gramEnd"/>
    <w:r w:rsidRPr="00875DB0">
      <w:rPr>
        <w:rFonts w:ascii="Times New Roman" w:hAnsi="Times New Roman" w:cs="Times New Roman"/>
        <w:b/>
        <w:sz w:val="16"/>
        <w:szCs w:val="29"/>
      </w:rPr>
      <w:t>: 212-729-SKIN(7546) | P: 212-674-7777 | F: 212-729-9395</w:t>
    </w:r>
  </w:p>
  <w:p w:rsidR="004E0BDD" w:rsidRDefault="004E0BDD" w:rsidP="00A354FC">
    <w:pPr>
      <w:pStyle w:val="Footer"/>
      <w:jc w:val="center"/>
    </w:pPr>
  </w:p>
  <w:p w:rsidR="004E0BDD" w:rsidRDefault="004E0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BDD" w:rsidRDefault="004E0BDD" w:rsidP="00A354FC">
      <w:pPr>
        <w:spacing w:after="0" w:line="240" w:lineRule="auto"/>
      </w:pPr>
      <w:r>
        <w:separator/>
      </w:r>
    </w:p>
  </w:footnote>
  <w:footnote w:type="continuationSeparator" w:id="0">
    <w:p w:rsidR="004E0BDD" w:rsidRDefault="004E0BDD" w:rsidP="00A35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BDD" w:rsidRPr="00115015" w:rsidRDefault="004E0BDD" w:rsidP="00F55292">
    <w:pPr>
      <w:rPr>
        <w:color w:val="404040" w:themeColor="text1" w:themeTint="BF"/>
      </w:rPr>
    </w:pPr>
    <w:r>
      <w:rPr>
        <w:noProof/>
      </w:rPr>
      <mc:AlternateContent>
        <mc:Choice Requires="wps">
          <w:drawing>
            <wp:anchor distT="0" distB="0" distL="114300" distR="114300" simplePos="0" relativeHeight="251659264" behindDoc="0" locked="0" layoutInCell="1" allowOverlap="1" wp14:anchorId="094F804B" wp14:editId="49F96269">
              <wp:simplePos x="0" y="0"/>
              <wp:positionH relativeFrom="column">
                <wp:posOffset>-161925</wp:posOffset>
              </wp:positionH>
              <wp:positionV relativeFrom="paragraph">
                <wp:posOffset>-123825</wp:posOffset>
              </wp:positionV>
              <wp:extent cx="6838950" cy="1028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028700"/>
                      </a:xfrm>
                      <a:prstGeom prst="rect">
                        <a:avLst/>
                      </a:prstGeom>
                      <a:noFill/>
                      <a:ln w="9525">
                        <a:noFill/>
                        <a:miter lim="800000"/>
                        <a:headEnd/>
                        <a:tailEnd/>
                      </a:ln>
                    </wps:spPr>
                    <wps:txbx>
                      <w:txbxContent>
                        <w:p w:rsidR="004E0BDD" w:rsidRDefault="004E0BDD" w:rsidP="00F55292">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Pr>
                              <w:color w:val="404040" w:themeColor="text1" w:themeTint="BF"/>
                            </w:rPr>
                            <w:br/>
                            <w:t>T</w:t>
                          </w:r>
                          <w:r w:rsidRPr="00115015">
                            <w:rPr>
                              <w:color w:val="404040" w:themeColor="text1" w:themeTint="BF"/>
                            </w:rPr>
                            <w:t>: (212) 729-SKIN (7546)</w:t>
                          </w:r>
                          <w:r>
                            <w:rPr>
                              <w:color w:val="404040" w:themeColor="text1" w:themeTint="BF"/>
                            </w:rPr>
                            <w:t xml:space="preserve"> F</w:t>
                          </w:r>
                          <w:r w:rsidRPr="00115015">
                            <w:rPr>
                              <w:color w:val="404040" w:themeColor="text1" w:themeTint="BF"/>
                            </w:rPr>
                            <w:t>: (212) 729-9395</w:t>
                          </w:r>
                          <w:r>
                            <w:rPr>
                              <w:color w:val="404040" w:themeColor="text1" w:themeTint="BF"/>
                            </w:rPr>
                            <w:t xml:space="preserve">                                             CONTACT@212SKIN.COM | WWW.212SKIN.COM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5pt;margin-top:-9.75pt;width:538.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" filled="f" stroked="f">
              <v:textbox>
                <w:txbxContent>
                  <w:p w:rsidR="00F55292" w:rsidRDefault="00F55292" w:rsidP="00F55292">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Pr>
                        <w:color w:val="404040" w:themeColor="text1" w:themeTint="BF"/>
                      </w:rPr>
                      <w:br/>
                      <w:t>T</w:t>
                    </w:r>
                    <w:r w:rsidRPr="00115015">
                      <w:rPr>
                        <w:color w:val="404040" w:themeColor="text1" w:themeTint="BF"/>
                      </w:rPr>
                      <w:t>: (212) 729-SKIN (7546)</w:t>
                    </w:r>
                    <w:r>
                      <w:rPr>
                        <w:color w:val="404040" w:themeColor="text1" w:themeTint="BF"/>
                      </w:rPr>
                      <w:t xml:space="preserve"> F</w:t>
                    </w:r>
                    <w:r w:rsidRPr="00115015">
                      <w:rPr>
                        <w:color w:val="404040" w:themeColor="text1" w:themeTint="BF"/>
                      </w:rPr>
                      <w:t>: (212) 729-9395</w:t>
                    </w:r>
                    <w:r>
                      <w:rPr>
                        <w:color w:val="404040" w:themeColor="text1" w:themeTint="BF"/>
                      </w:rPr>
                      <w:t xml:space="preserve"> </w:t>
                    </w:r>
                    <w:r>
                      <w:rPr>
                        <w:color w:val="404040" w:themeColor="text1" w:themeTint="BF"/>
                      </w:rPr>
                      <w:t xml:space="preserve">                                            CONTACT</w:t>
                    </w:r>
                    <w:r>
                      <w:rPr>
                        <w:color w:val="404040" w:themeColor="text1" w:themeTint="BF"/>
                      </w:rPr>
                      <w:t>@212</w:t>
                    </w:r>
                    <w:r>
                      <w:rPr>
                        <w:color w:val="404040" w:themeColor="text1" w:themeTint="BF"/>
                      </w:rPr>
                      <w:t>SKIN.COM</w:t>
                    </w:r>
                    <w:r>
                      <w:rPr>
                        <w:color w:val="404040" w:themeColor="text1" w:themeTint="BF"/>
                      </w:rPr>
                      <w:t xml:space="preserve"> | </w:t>
                    </w:r>
                    <w:r>
                      <w:rPr>
                        <w:color w:val="404040" w:themeColor="text1" w:themeTint="BF"/>
                      </w:rPr>
                      <w:t>WWW.212SKIN.COM</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F413394" wp14:editId="0364A204">
              <wp:simplePos x="0" y="0"/>
              <wp:positionH relativeFrom="column">
                <wp:posOffset>3695700</wp:posOffset>
              </wp:positionH>
              <wp:positionV relativeFrom="paragraph">
                <wp:posOffset>-142875</wp:posOffset>
              </wp:positionV>
              <wp:extent cx="3188120" cy="733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120" cy="733425"/>
                      </a:xfrm>
                      <a:prstGeom prst="rect">
                        <a:avLst/>
                      </a:prstGeom>
                      <a:noFill/>
                      <a:ln w="9525">
                        <a:noFill/>
                        <a:miter lim="800000"/>
                        <a:headEnd/>
                        <a:tailEnd/>
                      </a:ln>
                    </wps:spPr>
                    <wps:txbx>
                      <w:txbxContent>
                        <w:p w:rsidR="004E0BDD" w:rsidRDefault="004E0BDD" w:rsidP="00F55292">
                          <w:r>
                            <w:rPr>
                              <w:b/>
                              <w:bCs/>
                              <w:noProof/>
                              <w:color w:val="231F1F"/>
                              <w:kern w:val="24"/>
                              <w:sz w:val="36"/>
                              <w:szCs w:val="36"/>
                            </w:rPr>
                            <w:drawing>
                              <wp:inline distT="0" distB="0" distL="0" distR="0" wp14:anchorId="3A959768" wp14:editId="17DE4035">
                                <wp:extent cx="628650" cy="609600"/>
                                <wp:effectExtent l="0" t="0" r="0" b="0"/>
                                <wp:docPr id="2" name="Picture 2"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4451F969" wp14:editId="17DA07EA">
                                <wp:extent cx="2258151" cy="617279"/>
                                <wp:effectExtent l="0" t="0" r="8890" b="0"/>
                                <wp:docPr id="8" name="Picture 8"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1pt;margin-top:-11.25pt;width:251.0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" filled="f" stroked="f">
              <v:textbox>
                <w:txbxContent>
                  <w:p w:rsidR="00F55292" w:rsidRDefault="00F55292" w:rsidP="00F55292">
                    <w:r>
                      <w:rPr>
                        <w:b/>
                        <w:bCs/>
                        <w:noProof/>
                        <w:color w:val="231F1F"/>
                        <w:kern w:val="24"/>
                        <w:sz w:val="36"/>
                        <w:szCs w:val="36"/>
                      </w:rPr>
                      <w:drawing>
                        <wp:inline distT="0" distB="0" distL="0" distR="0" wp14:anchorId="27FEA2E4" wp14:editId="6EBBC796">
                          <wp:extent cx="628650" cy="609600"/>
                          <wp:effectExtent l="0" t="0" r="0" b="0"/>
                          <wp:docPr id="2" name="Picture 2"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34E4BFA0" wp14:editId="469839F6">
                          <wp:extent cx="2258151" cy="617279"/>
                          <wp:effectExtent l="0" t="0" r="8890" b="0"/>
                          <wp:docPr id="8" name="Picture 8"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v:textbox>
            </v:shape>
          </w:pict>
        </mc:Fallback>
      </mc:AlternateContent>
    </w:r>
  </w:p>
  <w:p w:rsidR="004E0BDD" w:rsidRDefault="004E0BDD" w:rsidP="00F55292">
    <w:pPr>
      <w:jc w:val="center"/>
    </w:pPr>
  </w:p>
  <w:p w:rsidR="004E0BDD" w:rsidRDefault="004E0BDD" w:rsidP="00433831">
    <w:pPr>
      <w:pStyle w:val="NormalWeb"/>
      <w:spacing w:before="0" w:beforeAutospacing="0" w:after="0" w:afterAutospacing="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6D9"/>
    <w:multiLevelType w:val="hybridMultilevel"/>
    <w:tmpl w:val="31645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E333D"/>
    <w:multiLevelType w:val="hybridMultilevel"/>
    <w:tmpl w:val="08C6FEC2"/>
    <w:lvl w:ilvl="0" w:tplc="A7226DD6">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BA636A"/>
    <w:multiLevelType w:val="hybridMultilevel"/>
    <w:tmpl w:val="61522376"/>
    <w:lvl w:ilvl="0" w:tplc="F670D7DA">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DC3A93"/>
    <w:multiLevelType w:val="hybridMultilevel"/>
    <w:tmpl w:val="539CE6BC"/>
    <w:lvl w:ilvl="0" w:tplc="02E45FC4">
      <w:start w:val="1"/>
      <w:numFmt w:val="decimal"/>
      <w:lvlText w:val="%1."/>
      <w:lvlJc w:val="left"/>
      <w:pPr>
        <w:ind w:left="720" w:hanging="360"/>
      </w:pPr>
      <w:rPr>
        <w:rFonts w:cstheme="minorBidi" w:hint="default"/>
        <w:b/>
        <w:color w:val="23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FC"/>
    <w:rsid w:val="000321C5"/>
    <w:rsid w:val="0007341C"/>
    <w:rsid w:val="00091919"/>
    <w:rsid w:val="00116A10"/>
    <w:rsid w:val="00240D0F"/>
    <w:rsid w:val="002508EB"/>
    <w:rsid w:val="00270591"/>
    <w:rsid w:val="00372EB7"/>
    <w:rsid w:val="00375108"/>
    <w:rsid w:val="003A0118"/>
    <w:rsid w:val="003C0355"/>
    <w:rsid w:val="004058AC"/>
    <w:rsid w:val="0041331E"/>
    <w:rsid w:val="00433831"/>
    <w:rsid w:val="00437C11"/>
    <w:rsid w:val="004B338A"/>
    <w:rsid w:val="004B60F1"/>
    <w:rsid w:val="004E0BDD"/>
    <w:rsid w:val="004E38C4"/>
    <w:rsid w:val="00552E06"/>
    <w:rsid w:val="00552EA9"/>
    <w:rsid w:val="00553F51"/>
    <w:rsid w:val="0060071D"/>
    <w:rsid w:val="0063155D"/>
    <w:rsid w:val="006C3CD6"/>
    <w:rsid w:val="00744937"/>
    <w:rsid w:val="00756D6A"/>
    <w:rsid w:val="0076340A"/>
    <w:rsid w:val="0079368E"/>
    <w:rsid w:val="007D660E"/>
    <w:rsid w:val="00821349"/>
    <w:rsid w:val="008514CC"/>
    <w:rsid w:val="00870216"/>
    <w:rsid w:val="00875DB0"/>
    <w:rsid w:val="008B0411"/>
    <w:rsid w:val="008E2303"/>
    <w:rsid w:val="009025F6"/>
    <w:rsid w:val="0097683A"/>
    <w:rsid w:val="009A73D9"/>
    <w:rsid w:val="00A354FC"/>
    <w:rsid w:val="00A67320"/>
    <w:rsid w:val="00B5385A"/>
    <w:rsid w:val="00B86ED1"/>
    <w:rsid w:val="00B94A44"/>
    <w:rsid w:val="00BC5906"/>
    <w:rsid w:val="00C23995"/>
    <w:rsid w:val="00C35288"/>
    <w:rsid w:val="00C572D6"/>
    <w:rsid w:val="00C90CA9"/>
    <w:rsid w:val="00CD3813"/>
    <w:rsid w:val="00D201A4"/>
    <w:rsid w:val="00D2327F"/>
    <w:rsid w:val="00DF7013"/>
    <w:rsid w:val="00E1111B"/>
    <w:rsid w:val="00E2738B"/>
    <w:rsid w:val="00E5492B"/>
    <w:rsid w:val="00E61FB4"/>
    <w:rsid w:val="00E62773"/>
    <w:rsid w:val="00EA20CC"/>
    <w:rsid w:val="00EC6AD1"/>
    <w:rsid w:val="00ED7E00"/>
    <w:rsid w:val="00EF2A55"/>
    <w:rsid w:val="00F0565D"/>
    <w:rsid w:val="00F55292"/>
    <w:rsid w:val="00F65670"/>
    <w:rsid w:val="00FB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 w:type="character" w:styleId="Hyperlink">
    <w:name w:val="Hyperlink"/>
    <w:basedOn w:val="DefaultParagraphFont"/>
    <w:uiPriority w:val="99"/>
    <w:unhideWhenUsed/>
    <w:rsid w:val="00116A10"/>
    <w:rPr>
      <w:color w:val="0000FF" w:themeColor="hyperlink"/>
      <w:u w:val="single"/>
    </w:rPr>
  </w:style>
  <w:style w:type="table" w:styleId="TableGrid">
    <w:name w:val="Table Grid"/>
    <w:basedOn w:val="TableNormal"/>
    <w:uiPriority w:val="59"/>
    <w:rsid w:val="0007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 w:type="character" w:styleId="Hyperlink">
    <w:name w:val="Hyperlink"/>
    <w:basedOn w:val="DefaultParagraphFont"/>
    <w:uiPriority w:val="99"/>
    <w:unhideWhenUsed/>
    <w:rsid w:val="00116A10"/>
    <w:rPr>
      <w:color w:val="0000FF" w:themeColor="hyperlink"/>
      <w:u w:val="single"/>
    </w:rPr>
  </w:style>
  <w:style w:type="table" w:styleId="TableGrid">
    <w:name w:val="Table Grid"/>
    <w:basedOn w:val="TableNormal"/>
    <w:uiPriority w:val="59"/>
    <w:rsid w:val="0007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one</cp:lastModifiedBy>
  <cp:revision>3</cp:revision>
  <cp:lastPrinted>2013-12-12T16:32:00Z</cp:lastPrinted>
  <dcterms:created xsi:type="dcterms:W3CDTF">2013-12-12T16:32:00Z</dcterms:created>
  <dcterms:modified xsi:type="dcterms:W3CDTF">2013-12-12T16:32:00Z</dcterms:modified>
</cp:coreProperties>
</file>